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4889" w:val="left" w:leader="none"/>
          <w:tab w:pos="5830" w:val="left" w:leader="none"/>
          <w:tab w:pos="8700" w:val="left" w:leader="none"/>
          <w:tab w:pos="9766" w:val="left" w:leader="none"/>
        </w:tabs>
        <w:spacing w:line="237" w:lineRule="auto" w:before="92"/>
        <w:ind w:left="118" w:right="131"/>
      </w:pPr>
      <w:r>
        <w:rPr/>
        <w:t>En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0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 (Lugar y fecha)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74.040001pt,15.822014pt" to="546.120024pt,15.8220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18"/>
      </w:pPr>
      <w:r>
        <w:rPr/>
        <w:t>(Nombre de la paciente)</w:t>
      </w:r>
    </w:p>
    <w:p>
      <w:pPr>
        <w:pStyle w:val="BodyText"/>
      </w:pPr>
    </w:p>
    <w:p>
      <w:pPr>
        <w:pStyle w:val="BodyText"/>
        <w:tabs>
          <w:tab w:pos="9607" w:val="left" w:leader="none"/>
        </w:tabs>
        <w:ind w:left="118" w:right="112"/>
      </w:pP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11"/>
        </w:rPr>
        <w:t> </w:t>
      </w:r>
      <w:r>
        <w:rPr>
          <w:spacing w:val="-3"/>
        </w:rPr>
        <w:t>voluntaria,</w:t>
      </w:r>
      <w:r>
        <w:rPr>
          <w:spacing w:val="-2"/>
        </w:rPr>
        <w:t> </w:t>
      </w:r>
      <w:r>
        <w:rPr>
          <w:spacing w:val="-3"/>
        </w:rPr>
        <w:t>consiento</w:t>
      </w:r>
      <w:r>
        <w:rPr>
          <w:spacing w:val="-5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(la)</w:t>
      </w:r>
      <w:r>
        <w:rPr>
          <w:spacing w:val="-8"/>
        </w:rPr>
        <w:t> </w:t>
      </w:r>
      <w:r>
        <w:rPr/>
        <w:t>doctor</w:t>
      </w:r>
      <w:r>
        <w:rPr>
          <w:spacing w:val="-8"/>
        </w:rPr>
        <w:t> </w:t>
      </w:r>
      <w:r>
        <w:rPr>
          <w:color w:val="2A2525"/>
        </w:rPr>
        <w:t>(a)</w:t>
      </w:r>
      <w:r>
        <w:rPr>
          <w:color w:val="2A2525"/>
          <w:spacing w:val="-1"/>
        </w:rPr>
        <w:t> </w:t>
      </w:r>
      <w:r>
        <w:rPr>
          <w:color w:val="2A2525"/>
          <w:u w:val="single" w:color="292424"/>
        </w:rPr>
        <w:t> </w:t>
        <w:tab/>
      </w:r>
      <w:r>
        <w:rPr>
          <w:color w:val="2A2525"/>
        </w:rPr>
        <w:t> </w:t>
      </w:r>
      <w:r>
        <w:rPr>
          <w:color w:val="2A2525"/>
          <w:spacing w:val="-8"/>
        </w:rPr>
        <w:t>                                                                                     </w:t>
      </w:r>
      <w:r>
        <w:rPr>
          <w:color w:val="2A2525"/>
          <w:spacing w:val="20"/>
        </w:rPr>
        <w:t> </w:t>
      </w:r>
      <w:r>
        <w:rPr>
          <w:spacing w:val="-8"/>
        </w:rPr>
        <w:t>como</w:t>
      </w:r>
      <w:r>
        <w:rPr>
          <w:spacing w:val="25"/>
        </w:rPr>
        <w:t> </w:t>
      </w:r>
      <w:r>
        <w:rPr/>
        <w:t>cirujano(a)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ayudante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(ella)</w:t>
      </w:r>
      <w:r>
        <w:rPr>
          <w:spacing w:val="40"/>
        </w:rPr>
        <w:t> </w:t>
      </w:r>
      <w:r>
        <w:rPr/>
        <w:t>designe,</w:t>
      </w:r>
      <w:r>
        <w:rPr>
          <w:spacing w:val="41"/>
        </w:rPr>
        <w:t> </w:t>
      </w:r>
      <w:r>
        <w:rPr/>
        <w:t>me</w:t>
      </w:r>
      <w:r>
        <w:rPr>
          <w:spacing w:val="37"/>
        </w:rPr>
        <w:t> </w:t>
      </w:r>
      <w:r>
        <w:rPr/>
        <w:t>realicen</w:t>
      </w:r>
      <w:r>
        <w:rPr>
          <w:spacing w:val="38"/>
        </w:rPr>
        <w:t> </w:t>
      </w:r>
      <w:r>
        <w:rPr/>
        <w:t>cirugía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MIOMECTOMÍA como tratamiento para miomatosis</w:t>
      </w:r>
      <w:r>
        <w:rPr>
          <w:spacing w:val="-8"/>
        </w:rPr>
        <w:t> </w:t>
      </w:r>
      <w:r>
        <w:rPr/>
        <w:t>uterina.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/>
        <w:t>Entiendo que esta cirugía consiste básicamente en la extirpación de uno o más miomas tratando de conservar el útero o matriz, la cual </w:t>
      </w:r>
      <w:r>
        <w:rPr>
          <w:spacing w:val="-3"/>
        </w:rPr>
        <w:t>puede realizarse </w:t>
      </w:r>
      <w:r>
        <w:rPr/>
        <w:t>por: </w:t>
      </w:r>
      <w:r>
        <w:rPr>
          <w:spacing w:val="-3"/>
        </w:rPr>
        <w:t>laparoscopia,  histeroscopia,  microlaparotomía </w:t>
      </w:r>
      <w:r>
        <w:rPr/>
        <w:t>(pequeña </w:t>
      </w:r>
      <w:r>
        <w:rPr>
          <w:spacing w:val="-3"/>
        </w:rPr>
        <w:t>herida), </w:t>
      </w:r>
      <w:r>
        <w:rPr/>
        <w:t>o </w:t>
      </w:r>
      <w:r>
        <w:rPr>
          <w:spacing w:val="-3"/>
        </w:rPr>
        <w:t>comúnmente </w:t>
      </w:r>
      <w:r>
        <w:rPr/>
        <w:t>vía </w:t>
      </w:r>
      <w:r>
        <w:rPr>
          <w:spacing w:val="-3"/>
        </w:rPr>
        <w:t>abdominal (herida en </w:t>
      </w:r>
      <w:r>
        <w:rPr/>
        <w:t>la cara </w:t>
      </w:r>
      <w:r>
        <w:rPr>
          <w:spacing w:val="-3"/>
        </w:rPr>
        <w:t>anterior </w:t>
      </w:r>
      <w:r>
        <w:rPr/>
        <w:t>del abdomen). Entiendo que </w:t>
      </w:r>
      <w:r>
        <w:rPr>
          <w:spacing w:val="-3"/>
        </w:rPr>
        <w:t>existe la posibilidad según </w:t>
      </w:r>
      <w:r>
        <w:rPr/>
        <w:t>el </w:t>
      </w:r>
      <w:r>
        <w:rPr>
          <w:spacing w:val="-3"/>
        </w:rPr>
        <w:t>estado de </w:t>
      </w:r>
      <w:r>
        <w:rPr/>
        <w:t>los miomas de que el </w:t>
      </w:r>
      <w:r>
        <w:rPr>
          <w:spacing w:val="-3"/>
        </w:rPr>
        <w:t>cirujano </w:t>
      </w:r>
      <w:r>
        <w:rPr/>
        <w:t>se vea en </w:t>
      </w:r>
      <w:r>
        <w:rPr>
          <w:spacing w:val="-3"/>
        </w:rPr>
        <w:t>la necesidad </w:t>
      </w:r>
      <w:r>
        <w:rPr/>
        <w:t>de proceder a una HISTERECTOMÍA,  cirugía que consiste en </w:t>
      </w:r>
      <w:r>
        <w:rPr>
          <w:spacing w:val="1"/>
        </w:rPr>
        <w:t>la </w:t>
      </w:r>
      <w:r>
        <w:rPr/>
        <w:t>extirpación del      útero con o sin cuello, lo que supone la imposibilidad de tener hijos, así como </w:t>
      </w:r>
      <w:r>
        <w:rPr>
          <w:spacing w:val="1"/>
        </w:rPr>
        <w:t>la </w:t>
      </w:r>
      <w:r>
        <w:rPr/>
        <w:t>ausencia de menstruaciones, La histerectomía puede llevar asociadas la extirpación de los anexos (ovarios y </w:t>
      </w:r>
      <w:r>
        <w:rPr>
          <w:spacing w:val="-3"/>
        </w:rPr>
        <w:t>trompas) </w:t>
      </w:r>
      <w:r>
        <w:rPr/>
        <w:t>según </w:t>
      </w:r>
      <w:r>
        <w:rPr>
          <w:spacing w:val="-3"/>
        </w:rPr>
        <w:t>edad, patología </w:t>
      </w:r>
      <w:r>
        <w:rPr/>
        <w:t>asociada y </w:t>
      </w:r>
      <w:r>
        <w:rPr>
          <w:spacing w:val="-4"/>
        </w:rPr>
        <w:t>criterio </w:t>
      </w:r>
      <w:r>
        <w:rPr>
          <w:spacing w:val="-2"/>
        </w:rPr>
        <w:t>médico </w:t>
      </w:r>
      <w:r>
        <w:rPr>
          <w:spacing w:val="-3"/>
        </w:rPr>
        <w:t>en el </w:t>
      </w:r>
      <w:r>
        <w:rPr/>
        <w:t>momento de la </w:t>
      </w:r>
      <w:r>
        <w:rPr>
          <w:spacing w:val="-3"/>
        </w:rPr>
        <w:t>intervención. </w:t>
      </w:r>
      <w:r>
        <w:rPr/>
        <w:t>Al extirpar los ovarios </w:t>
      </w:r>
      <w:r>
        <w:rPr>
          <w:spacing w:val="-4"/>
        </w:rPr>
        <w:t>se </w:t>
      </w:r>
      <w:r>
        <w:rPr/>
        <w:t>instaura la menopausia, pudiendo recibir terapia hormonal sustitutiva posteriormente, según indicación médica.</w:t>
      </w:r>
    </w:p>
    <w:p>
      <w:pPr>
        <w:pStyle w:val="BodyText"/>
      </w:pPr>
    </w:p>
    <w:p>
      <w:pPr>
        <w:pStyle w:val="BodyText"/>
        <w:ind w:left="118" w:right="100"/>
        <w:jc w:val="both"/>
      </w:pPr>
      <w:r>
        <w:rPr/>
        <w:t>Esta cirugía no garantiza la desaparición total de los miomas, ni evita la posibilidad de  que aparezcan nuevos miomas en el futuro. Se me </w:t>
      </w:r>
      <w:r>
        <w:rPr>
          <w:spacing w:val="-3"/>
        </w:rPr>
        <w:t>ha </w:t>
      </w:r>
      <w:r>
        <w:rPr/>
        <w:t>explicado y </w:t>
      </w:r>
      <w:r>
        <w:rPr>
          <w:spacing w:val="-3"/>
        </w:rPr>
        <w:t>entiendo </w:t>
      </w:r>
      <w:r>
        <w:rPr/>
        <w:t>que la </w:t>
      </w:r>
      <w:r>
        <w:rPr>
          <w:spacing w:val="-3"/>
        </w:rPr>
        <w:t>garantía </w:t>
      </w:r>
      <w:r>
        <w:rPr/>
        <w:t>no es </w:t>
      </w:r>
      <w:r>
        <w:rPr>
          <w:spacing w:val="-3"/>
        </w:rPr>
        <w:t>total</w:t>
      </w:r>
      <w:r>
        <w:rPr>
          <w:spacing w:val="-31"/>
        </w:rPr>
        <w:t> </w:t>
      </w:r>
      <w:r>
        <w:rPr/>
        <w:t>pues la </w:t>
      </w:r>
      <w:r>
        <w:rPr>
          <w:spacing w:val="-3"/>
        </w:rPr>
        <w:t>práctica </w:t>
      </w:r>
      <w:r>
        <w:rPr/>
        <w:t>de la </w:t>
      </w:r>
      <w:r>
        <w:rPr>
          <w:spacing w:val="-3"/>
        </w:rPr>
        <w:t>medicina </w:t>
      </w:r>
      <w:r>
        <w:rPr/>
        <w:t>y </w:t>
      </w:r>
      <w:r>
        <w:rPr>
          <w:spacing w:val="-3"/>
        </w:rPr>
        <w:t>cirugía </w:t>
      </w:r>
      <w:r>
        <w:rPr/>
        <w:t>no </w:t>
      </w:r>
      <w:r>
        <w:rPr>
          <w:spacing w:val="-3"/>
        </w:rPr>
        <w:t>son </w:t>
      </w:r>
      <w:r>
        <w:rPr/>
        <w:t>una ciencia </w:t>
      </w:r>
      <w:r>
        <w:rPr>
          <w:spacing w:val="-3"/>
        </w:rPr>
        <w:t>exacta, debiendo </w:t>
      </w:r>
      <w:r>
        <w:rPr/>
        <w:t>mi médico colocar todo su conocimiento y su pericia en buscar obtener el mejor</w:t>
      </w:r>
      <w:r>
        <w:rPr>
          <w:spacing w:val="-12"/>
        </w:rPr>
        <w:t> </w:t>
      </w:r>
      <w:r>
        <w:rPr/>
        <w:t>resultado.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También he entendido que  existen  otros  tipos  de  tratamiento  como  hormonales  para  las  hemorragias y para disminuir temporalmente su tamaño, y analgésicos para el dolor, los cuales no acepto y voluntariamente he elegido este método quirúrgico de MIOMECTOMÍA.</w:t>
      </w:r>
    </w:p>
    <w:p>
      <w:pPr>
        <w:pStyle w:val="BodyText"/>
      </w:pPr>
    </w:p>
    <w:p>
      <w:pPr>
        <w:pStyle w:val="BodyText"/>
        <w:ind w:left="118" w:right="171"/>
      </w:pPr>
      <w:r>
        <w:rPr>
          <w:spacing w:val="1"/>
        </w:rPr>
        <w:t>Entiendo </w:t>
      </w:r>
      <w:r>
        <w:rPr/>
        <w:t>que como en toda intervención quirúrgica y por causas </w:t>
      </w:r>
      <w:r>
        <w:rPr>
          <w:spacing w:val="1"/>
        </w:rPr>
        <w:t>independientes </w:t>
      </w:r>
      <w:r>
        <w:rPr/>
        <w:t>del actuar de </w:t>
      </w:r>
      <w:r>
        <w:rPr>
          <w:spacing w:val="1"/>
        </w:rPr>
        <w:t>mi médico </w:t>
      </w:r>
      <w:r>
        <w:rPr/>
        <w:t>se pueden presentar complicaciones comunes y potencialmente serias que podrían requerir tratamientos complementarios tanto médicos como quirúrgicos, siendo las complicaciones de la miomectomia: nauseas, vomito, dolor, inflamación, moretones, seromas (acumulación de liquido en la cicatriz), granulomas (reacción a cuerpo extraño o sutura), queloide (crecimiento excesivo de la cicatriz), hematomas (acumulación de sangre), cistitis, retención urinaria, sangrado o hemorragias con la posible necesidad de transfusión (intra o postoperatoria), infecciones (urinarias, de pared abdominal, pélvicas...), reacciones alérgicas, irritación frénica, anemia, cambios en la sensibilidad de la </w:t>
      </w:r>
      <w:r>
        <w:rPr>
          <w:spacing w:val="-3"/>
        </w:rPr>
        <w:t>piel, heridas </w:t>
      </w:r>
      <w:r>
        <w:rPr/>
        <w:t>o quemadura por </w:t>
      </w:r>
      <w:r>
        <w:rPr>
          <w:spacing w:val="-3"/>
        </w:rPr>
        <w:t>bisturí eléctrico </w:t>
      </w:r>
      <w:r>
        <w:rPr/>
        <w:t>involuntarias en vasos </w:t>
      </w:r>
      <w:r>
        <w:rPr>
          <w:spacing w:val="-3"/>
        </w:rPr>
        <w:t>sanguíneos, </w:t>
      </w:r>
      <w:r>
        <w:rPr/>
        <w:t>vejiga u otros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370" w:top="3660" w:bottom="280" w:left="1300" w:right="1040"/>
          <w:pgNumType w:start="2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118" w:right="106"/>
        <w:jc w:val="both"/>
      </w:pPr>
      <w:r>
        <w:rPr/>
        <w:t>órganos, dolor pélvico, adherencias, fístulas, eventración (hernias en la cicatriz), prolapsos  (descensos) de cúpula vaginal, cuando se saca la matriz, problemas en los ovarios cuando se  conservan los anexos o ruptura uterina en un embarazo posterior.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9"/>
        <w:jc w:val="both"/>
      </w:pPr>
      <w:r>
        <w:rPr/>
        <w:t>También se me informa la posibilidad de complicaciones severas como pelvi peritonitis,  trombosis  o hemorragia severa con choque, que aunque son poco frecuentes, representan como en toda intervención quirúrgica un riesgo  excepcional de perder la vida, derivado del acto quirúrgico o de    la situación vital de cada paciente. Entiendo claramente que si es necesario realizar HISTERECTOMÍA esta operación me dejará con una permanente incapacidad para tener hijos y acepto la infertilidad producida por</w:t>
      </w:r>
      <w:r>
        <w:rPr>
          <w:spacing w:val="-11"/>
        </w:rPr>
        <w:t> </w:t>
      </w:r>
      <w:r>
        <w:rPr/>
        <w:t>ella.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8" w:right="115"/>
        <w:jc w:val="both"/>
      </w:pPr>
      <w:r>
        <w:rPr/>
        <w:t>En mi caso particular, el (la) doctor (a) me ha explicado que presento los siguientes riesgos adicionales: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74.040001pt;margin-top:15.466548pt;width:477.6pt;height:.5pt;mso-position-horizontal-relative:page;mso-position-vertical-relative:paragraph;z-index:1072;mso-wrap-distance-left:0;mso-wrap-distance-right:0" coordorigin="1481,309" coordsize="9552,10">
            <v:line style="position:absolute" from="1481,314" to="2441,314" stroked="true" strokeweight=".48pt" strokecolor="#000000">
              <v:stroke dashstyle="solid"/>
            </v:line>
            <v:line style="position:absolute" from="2446,314" to="3046,314" stroked="true" strokeweight=".48pt" strokecolor="#000000">
              <v:stroke dashstyle="solid"/>
            </v:line>
            <v:line style="position:absolute" from="3050,314" to="3650,314" stroked="true" strokeweight=".48pt" strokecolor="#000000">
              <v:stroke dashstyle="solid"/>
            </v:line>
            <v:line style="position:absolute" from="3655,314" to="4255,314" stroked="true" strokeweight=".48pt" strokecolor="#000000">
              <v:stroke dashstyle="solid"/>
            </v:line>
            <v:line style="position:absolute" from="4260,314" to="4860,314" stroked="true" strokeweight=".48pt" strokecolor="#000000">
              <v:stroke dashstyle="solid"/>
            </v:line>
            <v:line style="position:absolute" from="4865,314" to="5465,314" stroked="true" strokeweight=".48pt" strokecolor="#000000">
              <v:stroke dashstyle="solid"/>
            </v:line>
            <v:line style="position:absolute" from="5470,314" to="6070,314" stroked="true" strokeweight=".48pt" strokecolor="#000000">
              <v:stroke dashstyle="solid"/>
            </v:line>
            <v:line style="position:absolute" from="6074,314" to="6314,314" stroked="true" strokeweight=".48pt" strokecolor="#000000">
              <v:stroke dashstyle="solid"/>
            </v:line>
            <v:line style="position:absolute" from="6319,314" to="7159,314" stroked="true" strokeweight=".48pt" strokecolor="#000000">
              <v:stroke dashstyle="solid"/>
            </v:line>
            <v:line style="position:absolute" from="7164,314" to="7764,314" stroked="true" strokeweight=".48pt" strokecolor="#000000">
              <v:stroke dashstyle="solid"/>
            </v:line>
            <v:line style="position:absolute" from="7769,314" to="8369,314" stroked="true" strokeweight=".48pt" strokecolor="#000000">
              <v:stroke dashstyle="solid"/>
            </v:line>
            <v:line style="position:absolute" from="8374,314" to="8854,314" stroked="true" strokeweight=".48pt" strokecolor="#000000">
              <v:stroke dashstyle="solid"/>
            </v:line>
            <v:line style="position:absolute" from="8858,314" to="9458,314" stroked="true" strokeweight=".48pt" strokecolor="#000000">
              <v:stroke dashstyle="solid"/>
            </v:line>
            <v:line style="position:absolute" from="9463,314" to="10063,314" stroked="true" strokeweight=".48pt" strokecolor="#000000">
              <v:stroke dashstyle="solid"/>
            </v:line>
            <v:line style="position:absolute" from="10068,314" to="10668,314" stroked="true" strokeweight=".48pt" strokecolor="#000000">
              <v:stroke dashstyle="solid"/>
            </v:line>
            <v:line style="position:absolute" from="10673,314" to="11033,314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7" w:lineRule="auto" w:before="93"/>
        <w:ind w:left="118" w:right="102"/>
        <w:jc w:val="both"/>
      </w:pPr>
      <w:r>
        <w:rPr/>
        <w:t>Entiendo que para esta cirugía, se necesita anestesia, la cual se evaluará y realizará por el servicio de anestesia.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8" w:right="103"/>
        <w:jc w:val="both"/>
      </w:pPr>
      <w:r>
        <w:rPr/>
        <w:t>Entiendo que la pieza extirpada se someterá a estudio anatomopatológico posterior en siendo mi       deber el reclamar su resultado e informarlo al médico.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8" w:right="110"/>
        <w:jc w:val="both"/>
      </w:pPr>
      <w:r>
        <w:rPr/>
        <w:t>He entendido las condiciones y objetivos de la cirugía que se me va a practicar, los cuidados que     debo tener antes y después de ella, estoy satisfecha con la información recibida del médico tratante quien lo ha hecho en un lenguaje claro y sencillo, y me ha dado la oportunidad de preguntar y           resolver las dudas a  satisfacción,  además comprendo y acepto el alcance y los riesgos justificados   de posible previsión que conlleva el procedimiento quirúrgico  que  aquí  autorizo.  En  tales  condiciones consiento que se me realice MIOMECTOMIA.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2240" w:h="15840"/>
          <w:pgMar w:header="1370" w:footer="0" w:top="3660" w:bottom="280" w:left="1300" w:right="1040"/>
        </w:sectPr>
      </w:pPr>
    </w:p>
    <w:p>
      <w:pPr>
        <w:pStyle w:val="BodyText"/>
        <w:spacing w:before="90"/>
        <w:ind w:left="118"/>
      </w:pPr>
      <w:r>
        <w:rPr/>
        <w:t>Paciente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27" w:val="left" w:leader="none"/>
        </w:tabs>
        <w:spacing w:before="1"/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Testigo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27" w:val="left" w:leader="none"/>
        </w:tabs>
        <w:spacing w:before="1"/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660" w:bottom="280" w:left="1300" w:right="1040"/>
          <w:cols w:num="2" w:equalWidth="0">
            <w:col w:w="4328" w:space="491"/>
            <w:col w:w="508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6" w:val="left" w:leader="none"/>
          <w:tab w:pos="4356" w:val="left" w:leader="none"/>
          <w:tab w:pos="4937" w:val="left" w:leader="none"/>
          <w:tab w:pos="5815" w:val="left" w:leader="none"/>
          <w:tab w:pos="9175" w:val="left" w:leader="none"/>
        </w:tabs>
        <w:spacing w:before="90"/>
        <w:ind w:left="118"/>
      </w:pPr>
      <w:r>
        <w:rPr/>
        <w:t>Firma</w:t>
        <w:tab/>
      </w:r>
      <w:r>
        <w:rPr>
          <w:u w:val="single"/>
        </w:rPr>
        <w:t> </w:t>
        <w:tab/>
      </w:r>
      <w:r>
        <w:rPr/>
        <w:tab/>
        <w:t>Firma</w:t>
        <w:tab/>
      </w:r>
      <w:r>
        <w:rPr>
          <w:u w:val="single"/>
        </w:rPr>
        <w:t> </w:t>
        <w:tab/>
      </w:r>
    </w:p>
    <w:sectPr>
      <w:type w:val="continuous"/>
      <w:pgSz w:w="12240" w:h="15840"/>
      <w:pgMar w:top="366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19998pt;margin-top:68.519882pt;width:481.95pt;height:115.45pt;mso-position-horizontal-relative:page;mso-position-vertical-relative:page;z-index: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78"/>
                  <w:gridCol w:w="7661"/>
                </w:tblGrid>
                <w:tr>
                  <w:trPr>
                    <w:trHeight w:val="73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MIOMECTOMIA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Página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w w:val="105"/>
                          <w:sz w:val="21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23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37</w:t>
                      </w: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7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CASTILLO ZAPATA</dc:creator>
  <dc:title>cartasconsentimiento informado</dc:title>
  <dcterms:created xsi:type="dcterms:W3CDTF">2018-04-12T14:05:59Z</dcterms:created>
  <dcterms:modified xsi:type="dcterms:W3CDTF">2018-04-12T14:05:59Z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